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AF" w:rsidRPr="006E4C15" w:rsidRDefault="006E4C15" w:rsidP="006E4C15">
      <w:pPr>
        <w:jc w:val="center"/>
        <w:rPr>
          <w:rFonts w:cstheme="minorHAnsi"/>
          <w:b/>
        </w:rPr>
      </w:pPr>
      <w:r w:rsidRPr="006E4C15">
        <w:rPr>
          <w:rFonts w:cstheme="minorHAnsi"/>
          <w:b/>
        </w:rPr>
        <w:t>Индивидуальный подоходный налог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833"/>
        <w:gridCol w:w="3837"/>
      </w:tblGrid>
      <w:tr w:rsidR="006E4C15" w:rsidRPr="006E4C15" w:rsidTr="006E4C15">
        <w:tc>
          <w:tcPr>
            <w:tcW w:w="4253" w:type="dxa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4C15" w:rsidRPr="006E4C15" w:rsidRDefault="006E4C15" w:rsidP="006E4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6E4C15">
              <w:rPr>
                <w:rFonts w:eastAsia="Times New Roman" w:cstheme="minorHAnsi"/>
                <w:b/>
                <w:bCs/>
                <w:lang w:eastAsia="ru-RU"/>
              </w:rPr>
              <w:t>Объекты и ставка</w:t>
            </w:r>
          </w:p>
        </w:tc>
        <w:tc>
          <w:tcPr>
            <w:tcW w:w="0" w:type="auto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4C15" w:rsidRPr="006E4C15" w:rsidRDefault="006E4C15" w:rsidP="006E4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6E4C15">
              <w:rPr>
                <w:rFonts w:eastAsia="Times New Roman" w:cstheme="minorHAnsi"/>
                <w:b/>
                <w:bCs/>
                <w:lang w:eastAsia="ru-RU"/>
              </w:rPr>
              <w:t>Основание*</w:t>
            </w:r>
          </w:p>
        </w:tc>
        <w:tc>
          <w:tcPr>
            <w:tcW w:w="3837" w:type="dxa"/>
            <w:tcBorders>
              <w:top w:val="single" w:sz="6" w:space="0" w:color="E9E9E9"/>
              <w:bottom w:val="single" w:sz="6" w:space="0" w:color="E9E9E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4C15" w:rsidRPr="006E4C15" w:rsidRDefault="006E4C15" w:rsidP="006E4C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ru-RU"/>
              </w:rPr>
            </w:pPr>
            <w:r w:rsidRPr="006E4C15">
              <w:rPr>
                <w:rFonts w:eastAsia="Times New Roman" w:cstheme="minorHAnsi"/>
                <w:b/>
                <w:bCs/>
                <w:lang w:eastAsia="ru-RU"/>
              </w:rPr>
              <w:t>Плательщики</w:t>
            </w:r>
          </w:p>
        </w:tc>
      </w:tr>
      <w:tr w:rsidR="006E4C15" w:rsidRPr="006E4C15" w:rsidTr="006E4C15">
        <w:tc>
          <w:tcPr>
            <w:tcW w:w="4253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95884" w:rsidRPr="00B95884" w:rsidRDefault="00B95884" w:rsidP="006E4C15">
            <w:pPr>
              <w:spacing w:after="100" w:afterAutospacing="1" w:line="240" w:lineRule="auto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B95884">
              <w:rPr>
                <w:rFonts w:eastAsia="Times New Roman" w:cstheme="minorHAnsi"/>
                <w:b/>
                <w:lang w:eastAsia="ru-RU"/>
              </w:rPr>
              <w:t>ОБЪЕКТЫ</w:t>
            </w:r>
          </w:p>
          <w:p w:rsidR="00B95884" w:rsidRPr="00B95884" w:rsidRDefault="00B95884" w:rsidP="00B95884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B95884">
              <w:rPr>
                <w:rFonts w:eastAsia="Times New Roman" w:cstheme="minorHAnsi"/>
                <w:lang w:eastAsia="ru-RU"/>
              </w:rPr>
              <w:t>Объектами обложения индивидуальным подоходным налогом являются:</w:t>
            </w:r>
          </w:p>
          <w:p w:rsidR="00B95884" w:rsidRPr="00B95884" w:rsidRDefault="00B95884" w:rsidP="00B95884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B95884">
              <w:rPr>
                <w:rFonts w:eastAsia="Times New Roman" w:cstheme="minorHAnsi"/>
                <w:lang w:eastAsia="ru-RU"/>
              </w:rPr>
              <w:t>      1) облагаемый доход физического лица у источника выплаты;</w:t>
            </w:r>
          </w:p>
          <w:p w:rsidR="00B95884" w:rsidRPr="00B95884" w:rsidRDefault="00B95884" w:rsidP="00B95884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B95884">
              <w:rPr>
                <w:rFonts w:eastAsia="Times New Roman" w:cstheme="minorHAnsi"/>
                <w:lang w:eastAsia="ru-RU"/>
              </w:rPr>
              <w:t>      2) облагаемый доход физического лица при самостоятельном налогообложении.</w:t>
            </w:r>
          </w:p>
          <w:p w:rsidR="00B95884" w:rsidRDefault="00B95884" w:rsidP="006E4C15">
            <w:pPr>
              <w:spacing w:after="100" w:afterAutospacing="1" w:line="240" w:lineRule="auto"/>
              <w:jc w:val="both"/>
              <w:rPr>
                <w:rFonts w:eastAsia="Times New Roman" w:cstheme="minorHAnsi"/>
                <w:b/>
                <w:lang w:eastAsia="ru-RU"/>
              </w:rPr>
            </w:pPr>
          </w:p>
          <w:p w:rsidR="00B95884" w:rsidRPr="00B95884" w:rsidRDefault="00B95884" w:rsidP="006E4C15">
            <w:pPr>
              <w:spacing w:after="100" w:afterAutospacing="1" w:line="240" w:lineRule="auto"/>
              <w:jc w:val="both"/>
              <w:rPr>
                <w:rFonts w:eastAsia="Times New Roman" w:cstheme="minorHAnsi"/>
                <w:b/>
                <w:lang w:eastAsia="ru-RU"/>
              </w:rPr>
            </w:pPr>
            <w:r w:rsidRPr="00B95884">
              <w:rPr>
                <w:rFonts w:eastAsia="Times New Roman" w:cstheme="minorHAnsi"/>
                <w:b/>
                <w:lang w:eastAsia="ru-RU"/>
              </w:rPr>
              <w:t>СТАВКИ</w:t>
            </w:r>
          </w:p>
          <w:p w:rsidR="006E4C15" w:rsidRPr="006E4C15" w:rsidRDefault="006E4C15" w:rsidP="006E4C1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6E4C15">
              <w:rPr>
                <w:rFonts w:eastAsia="Times New Roman" w:cstheme="minorHAnsi"/>
                <w:lang w:eastAsia="ru-RU"/>
              </w:rPr>
              <w:t>1) облагаемый доход физического лица у источника выплаты – 10</w:t>
            </w:r>
            <w:bookmarkStart w:id="0" w:name="_GoBack"/>
            <w:bookmarkEnd w:id="0"/>
            <w:r w:rsidR="00B95884" w:rsidRPr="006E4C15">
              <w:rPr>
                <w:rFonts w:eastAsia="Times New Roman" w:cstheme="minorHAnsi"/>
                <w:lang w:eastAsia="ru-RU"/>
              </w:rPr>
              <w:t xml:space="preserve">%; </w:t>
            </w:r>
            <w:r w:rsidR="00B95884">
              <w:rPr>
                <w:rFonts w:eastAsia="Times New Roman" w:cstheme="minorHAnsi"/>
                <w:lang w:eastAsia="ru-RU"/>
              </w:rPr>
              <w:t>Доходы</w:t>
            </w:r>
            <w:r w:rsidRPr="006E4C15">
              <w:rPr>
                <w:rFonts w:eastAsia="Times New Roman" w:cstheme="minorHAnsi"/>
                <w:lang w:eastAsia="ru-RU"/>
              </w:rPr>
              <w:t xml:space="preserve"> в виде дивидендов, полученные из источников в Республике Казахстан, облагаются по ставке - 5 %.</w:t>
            </w:r>
          </w:p>
          <w:p w:rsidR="006E4C15" w:rsidRPr="006E4C15" w:rsidRDefault="006E4C15" w:rsidP="006E4C1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6E4C15">
              <w:rPr>
                <w:rFonts w:eastAsia="Times New Roman" w:cstheme="minorHAnsi"/>
                <w:lang w:eastAsia="ru-RU"/>
              </w:rPr>
              <w:t>2) Облагаемый доход физического лица при самостоятельном налогообложении – 10%.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E4C15" w:rsidRPr="006E4C15" w:rsidRDefault="006E4C15" w:rsidP="006E4C1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6E4C15">
              <w:rPr>
                <w:rFonts w:eastAsia="Times New Roman" w:cstheme="minorHAnsi"/>
                <w:lang w:eastAsia="ru-RU"/>
              </w:rPr>
              <w:t>Статьи 316, 318, 320</w:t>
            </w:r>
          </w:p>
        </w:tc>
        <w:tc>
          <w:tcPr>
            <w:tcW w:w="3837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E4C15" w:rsidRPr="006E4C15" w:rsidRDefault="006E4C15" w:rsidP="006E4C15">
            <w:pPr>
              <w:spacing w:after="100" w:afterAutospacing="1" w:line="240" w:lineRule="auto"/>
              <w:jc w:val="both"/>
              <w:rPr>
                <w:rFonts w:eastAsia="Times New Roman" w:cstheme="minorHAnsi"/>
                <w:lang w:eastAsia="ru-RU"/>
              </w:rPr>
            </w:pPr>
            <w:r w:rsidRPr="006E4C15">
              <w:rPr>
                <w:rFonts w:eastAsia="Times New Roman" w:cstheme="minorHAnsi"/>
                <w:lang w:eastAsia="ru-RU"/>
              </w:rPr>
              <w:t>1) Физические лица, имеющие объекты налогообложения в виде облагаемого дохода физического лица у источника выплаты и при самостоятельном налогообложении.</w:t>
            </w:r>
          </w:p>
        </w:tc>
      </w:tr>
    </w:tbl>
    <w:p w:rsidR="006E4C15" w:rsidRPr="006E4C15" w:rsidRDefault="006E4C15">
      <w:pPr>
        <w:rPr>
          <w:rFonts w:cstheme="minorHAnsi"/>
        </w:rPr>
      </w:pPr>
    </w:p>
    <w:sectPr w:rsidR="006E4C15" w:rsidRPr="006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2691"/>
    <w:multiLevelType w:val="multilevel"/>
    <w:tmpl w:val="6F04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30320"/>
    <w:multiLevelType w:val="multilevel"/>
    <w:tmpl w:val="2A02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22D4B"/>
    <w:multiLevelType w:val="multilevel"/>
    <w:tmpl w:val="A5FC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86CE6"/>
    <w:multiLevelType w:val="multilevel"/>
    <w:tmpl w:val="0B7E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55E9A"/>
    <w:multiLevelType w:val="multilevel"/>
    <w:tmpl w:val="F88E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15"/>
    <w:rsid w:val="006E4C15"/>
    <w:rsid w:val="008672C6"/>
    <w:rsid w:val="00B95884"/>
    <w:rsid w:val="00CE457B"/>
    <w:rsid w:val="00D5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BF8C6-7E41-4AD7-A9B4-108A550F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C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Алмат Казиханов</cp:lastModifiedBy>
  <cp:revision>4</cp:revision>
  <dcterms:created xsi:type="dcterms:W3CDTF">2019-08-26T12:20:00Z</dcterms:created>
  <dcterms:modified xsi:type="dcterms:W3CDTF">2019-09-05T09:55:00Z</dcterms:modified>
</cp:coreProperties>
</file>